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073523" w:rsidP="00CE4113">
                            <w:pPr>
                              <w:jc w:val="center"/>
                              <w:rPr>
                                <w:rFonts w:ascii="Kristen ITC" w:hAnsi="Kristen ITC"/>
                                <w:sz w:val="44"/>
                                <w:szCs w:val="56"/>
                              </w:rPr>
                            </w:pPr>
                            <w:r>
                              <w:rPr>
                                <w:rFonts w:ascii="Comic Sans MS" w:hAnsi="Comic Sans MS"/>
                                <w:sz w:val="20"/>
                                <w:szCs w:val="56"/>
                              </w:rPr>
                              <w:t>December 5th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073523" w:rsidP="00CE4113">
                      <w:pPr>
                        <w:jc w:val="center"/>
                        <w:rPr>
                          <w:rFonts w:ascii="Kristen ITC" w:hAnsi="Kristen ITC"/>
                          <w:sz w:val="44"/>
                          <w:szCs w:val="56"/>
                        </w:rPr>
                      </w:pPr>
                      <w:r>
                        <w:rPr>
                          <w:rFonts w:ascii="Comic Sans MS" w:hAnsi="Comic Sans MS"/>
                          <w:sz w:val="20"/>
                          <w:szCs w:val="56"/>
                        </w:rPr>
                        <w:t>December 5th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94743C" w:rsidP="0094743C">
                            <w:pPr>
                              <w:rPr>
                                <w:rFonts w:ascii="Comic Sans MS" w:hAnsi="Comic Sans MS"/>
                              </w:rPr>
                            </w:pPr>
                            <w:r w:rsidRPr="0094743C">
                              <w:rPr>
                                <w:rFonts w:ascii="Comic Sans MS" w:hAnsi="Comic Sans MS"/>
                                <w:b/>
                              </w:rPr>
                              <w:t>Writing:</w:t>
                            </w:r>
                            <w:r>
                              <w:rPr>
                                <w:rFonts w:ascii="Comic Sans MS" w:hAnsi="Comic Sans MS"/>
                                <w:b/>
                              </w:rPr>
                              <w:t xml:space="preserve"> </w:t>
                            </w:r>
                            <w:r w:rsidR="00073523">
                              <w:rPr>
                                <w:rFonts w:ascii="Comic Sans MS" w:hAnsi="Comic Sans MS"/>
                              </w:rPr>
                              <w:t>We started a brand new unit this week, Informational Writing!!  The kids have been thrilled to write all about things they’re experts on.  Right now our main focus is on writing a paragraph with a main idea and details to support it.</w:t>
                            </w:r>
                          </w:p>
                          <w:p w:rsidR="00CE4113" w:rsidRPr="00351CD7" w:rsidRDefault="00073523" w:rsidP="00351CD7">
                            <w:pPr>
                              <w:rPr>
                                <w:rFonts w:ascii="Comic Sans MS" w:hAnsi="Comic Sans MS"/>
                                <w:i/>
                              </w:rPr>
                            </w:pPr>
                            <w:r>
                              <w:rPr>
                                <w:rFonts w:ascii="Comic Sans MS" w:hAnsi="Comic Sans MS"/>
                                <w:b/>
                              </w:rPr>
                              <w:t>Math:</w:t>
                            </w:r>
                            <w:r>
                              <w:rPr>
                                <w:rFonts w:ascii="Comic Sans MS" w:hAnsi="Comic Sans MS"/>
                              </w:rPr>
                              <w:t xml:space="preserve"> Multiplication is in full swing!  We’ve continued to look at arrays and skip counting as ways to see multiplication.  Pretty soon we’ll start looking at the algorithm and basic facts.  I’m pleased with how much they know so far.  It’s coming so naturally for them and they’re doing a wonderful job!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94743C" w:rsidP="0094743C">
                      <w:pPr>
                        <w:rPr>
                          <w:rFonts w:ascii="Comic Sans MS" w:hAnsi="Comic Sans MS"/>
                        </w:rPr>
                      </w:pPr>
                      <w:r w:rsidRPr="0094743C">
                        <w:rPr>
                          <w:rFonts w:ascii="Comic Sans MS" w:hAnsi="Comic Sans MS"/>
                          <w:b/>
                        </w:rPr>
                        <w:t>Writing:</w:t>
                      </w:r>
                      <w:r>
                        <w:rPr>
                          <w:rFonts w:ascii="Comic Sans MS" w:hAnsi="Comic Sans MS"/>
                          <w:b/>
                        </w:rPr>
                        <w:t xml:space="preserve"> </w:t>
                      </w:r>
                      <w:r w:rsidR="00073523">
                        <w:rPr>
                          <w:rFonts w:ascii="Comic Sans MS" w:hAnsi="Comic Sans MS"/>
                        </w:rPr>
                        <w:t>We started a brand new unit this week, Informational Writing!!  The kids have been thrilled to write all about things they’re experts on.  Right now our main focus is on writing a paragraph with a main idea and details to support it.</w:t>
                      </w:r>
                    </w:p>
                    <w:p w:rsidR="00CE4113" w:rsidRPr="00351CD7" w:rsidRDefault="00073523" w:rsidP="00351CD7">
                      <w:pPr>
                        <w:rPr>
                          <w:rFonts w:ascii="Comic Sans MS" w:hAnsi="Comic Sans MS"/>
                          <w:i/>
                        </w:rPr>
                      </w:pPr>
                      <w:r>
                        <w:rPr>
                          <w:rFonts w:ascii="Comic Sans MS" w:hAnsi="Comic Sans MS"/>
                          <w:b/>
                        </w:rPr>
                        <w:t>Math:</w:t>
                      </w:r>
                      <w:r>
                        <w:rPr>
                          <w:rFonts w:ascii="Comic Sans MS" w:hAnsi="Comic Sans MS"/>
                        </w:rPr>
                        <w:t xml:space="preserve"> Multiplication is in full swing!  We’ve continued to look at arrays and skip counting as ways to see multiplication.  Pretty soon we’ll start looking at the algorithm and basic facts.  I’m pleased with how much they know so far.  It’s coming so naturally for them and they’re doing a wonderful job!</w:t>
                      </w: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351CD7" w:rsidRDefault="00073523" w:rsidP="003F7069">
                            <w:pPr>
                              <w:ind w:firstLine="720"/>
                              <w:rPr>
                                <w:rFonts w:ascii="Comic Sans MS" w:hAnsi="Comic Sans MS"/>
                                <w:sz w:val="20"/>
                                <w:szCs w:val="20"/>
                              </w:rPr>
                            </w:pPr>
                            <w:r>
                              <w:rPr>
                                <w:rFonts w:ascii="Comic Sans MS" w:hAnsi="Comic Sans MS"/>
                                <w:sz w:val="20"/>
                                <w:szCs w:val="20"/>
                              </w:rPr>
                              <w:t xml:space="preserve">Wow!  What a great week!  Once again I am so amazed and pleased with what independent, sweet, and helpful learners I have.  This was made very apparent at our most recent field trip to the Planetarium.  </w:t>
                            </w:r>
                          </w:p>
                          <w:p w:rsidR="00073523" w:rsidRDefault="00073523" w:rsidP="003F7069">
                            <w:pPr>
                              <w:ind w:firstLine="720"/>
                              <w:rPr>
                                <w:rFonts w:ascii="Comic Sans MS" w:hAnsi="Comic Sans MS"/>
                                <w:sz w:val="20"/>
                                <w:szCs w:val="20"/>
                              </w:rPr>
                            </w:pPr>
                            <w:r>
                              <w:rPr>
                                <w:rFonts w:ascii="Comic Sans MS" w:hAnsi="Comic Sans MS"/>
                                <w:sz w:val="20"/>
                                <w:szCs w:val="20"/>
                              </w:rPr>
                              <w:t>While on the bus to and from the trip, every student used a quiet voice in respect to the other students and driver</w:t>
                            </w:r>
                            <w:bookmarkStart w:id="0" w:name="_GoBack"/>
                            <w:bookmarkEnd w:id="0"/>
                            <w:r>
                              <w:rPr>
                                <w:rFonts w:ascii="Comic Sans MS" w:hAnsi="Comic Sans MS"/>
                                <w:sz w:val="20"/>
                                <w:szCs w:val="20"/>
                              </w:rPr>
                              <w:t>.  They stayed seated and listened to directions instantly.   I have never been more proud!</w:t>
                            </w:r>
                          </w:p>
                          <w:p w:rsidR="00073523" w:rsidRPr="00351CD7" w:rsidRDefault="00073523" w:rsidP="003F7069">
                            <w:pPr>
                              <w:ind w:firstLine="720"/>
                              <w:rPr>
                                <w:rFonts w:ascii="Comic Sans MS" w:hAnsi="Comic Sans MS"/>
                                <w:sz w:val="10"/>
                                <w:szCs w:val="20"/>
                              </w:rPr>
                            </w:pPr>
                            <w:r>
                              <w:rPr>
                                <w:rFonts w:ascii="Comic Sans MS" w:hAnsi="Comic Sans MS"/>
                                <w:sz w:val="20"/>
                                <w:szCs w:val="20"/>
                              </w:rPr>
                              <w:t xml:space="preserve">While exiting the bus the driver stopped us and announced that we were the best group he had ever had.  Wow!!! </w:t>
                            </w:r>
                            <w:r w:rsidRPr="00073523">
                              <w:rPr>
                                <w:rFonts w:ascii="Comic Sans MS" w:hAnsi="Comic Sans MS"/>
                                <w:sz w:val="20"/>
                                <w:szCs w:val="20"/>
                              </w:rPr>
                              <w:sym w:font="Wingdings" w:char="F04A"/>
                            </w:r>
                            <w:r>
                              <w:rPr>
                                <w:rFonts w:ascii="Comic Sans MS" w:hAnsi="Comic Sans MS"/>
                                <w:sz w:val="20"/>
                                <w:szCs w:val="20"/>
                              </w:rPr>
                              <w:t xml:space="preserve">  You should be so proud, I know I 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351CD7" w:rsidRDefault="00073523" w:rsidP="003F7069">
                      <w:pPr>
                        <w:ind w:firstLine="720"/>
                        <w:rPr>
                          <w:rFonts w:ascii="Comic Sans MS" w:hAnsi="Comic Sans MS"/>
                          <w:sz w:val="20"/>
                          <w:szCs w:val="20"/>
                        </w:rPr>
                      </w:pPr>
                      <w:r>
                        <w:rPr>
                          <w:rFonts w:ascii="Comic Sans MS" w:hAnsi="Comic Sans MS"/>
                          <w:sz w:val="20"/>
                          <w:szCs w:val="20"/>
                        </w:rPr>
                        <w:t xml:space="preserve">Wow!  What a great week!  Once again I am so amazed and pleased with what independent, sweet, and helpful learners I have.  This was made very apparent at our most recent field trip to the Planetarium.  </w:t>
                      </w:r>
                    </w:p>
                    <w:p w:rsidR="00073523" w:rsidRDefault="00073523" w:rsidP="003F7069">
                      <w:pPr>
                        <w:ind w:firstLine="720"/>
                        <w:rPr>
                          <w:rFonts w:ascii="Comic Sans MS" w:hAnsi="Comic Sans MS"/>
                          <w:sz w:val="20"/>
                          <w:szCs w:val="20"/>
                        </w:rPr>
                      </w:pPr>
                      <w:r>
                        <w:rPr>
                          <w:rFonts w:ascii="Comic Sans MS" w:hAnsi="Comic Sans MS"/>
                          <w:sz w:val="20"/>
                          <w:szCs w:val="20"/>
                        </w:rPr>
                        <w:t>While on the bus to and from the trip, every student used a quiet voice in respect to the other students and driver</w:t>
                      </w:r>
                      <w:bookmarkStart w:id="1" w:name="_GoBack"/>
                      <w:bookmarkEnd w:id="1"/>
                      <w:r>
                        <w:rPr>
                          <w:rFonts w:ascii="Comic Sans MS" w:hAnsi="Comic Sans MS"/>
                          <w:sz w:val="20"/>
                          <w:szCs w:val="20"/>
                        </w:rPr>
                        <w:t>.  They stayed seated and listened to directions instantly.   I have never been more proud!</w:t>
                      </w:r>
                    </w:p>
                    <w:p w:rsidR="00073523" w:rsidRPr="00351CD7" w:rsidRDefault="00073523" w:rsidP="003F7069">
                      <w:pPr>
                        <w:ind w:firstLine="720"/>
                        <w:rPr>
                          <w:rFonts w:ascii="Comic Sans MS" w:hAnsi="Comic Sans MS"/>
                          <w:sz w:val="10"/>
                          <w:szCs w:val="20"/>
                        </w:rPr>
                      </w:pPr>
                      <w:r>
                        <w:rPr>
                          <w:rFonts w:ascii="Comic Sans MS" w:hAnsi="Comic Sans MS"/>
                          <w:sz w:val="20"/>
                          <w:szCs w:val="20"/>
                        </w:rPr>
                        <w:t xml:space="preserve">While exiting the bus the driver stopped us and announced that we were the best group he had ever had.  Wow!!! </w:t>
                      </w:r>
                      <w:r w:rsidRPr="00073523">
                        <w:rPr>
                          <w:rFonts w:ascii="Comic Sans MS" w:hAnsi="Comic Sans MS"/>
                          <w:sz w:val="20"/>
                          <w:szCs w:val="20"/>
                        </w:rPr>
                        <w:sym w:font="Wingdings" w:char="F04A"/>
                      </w:r>
                      <w:r>
                        <w:rPr>
                          <w:rFonts w:ascii="Comic Sans MS" w:hAnsi="Comic Sans MS"/>
                          <w:sz w:val="20"/>
                          <w:szCs w:val="20"/>
                        </w:rPr>
                        <w:t xml:space="preserve">  You should be so proud, I know I am!!!</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351CD7" w:rsidRDefault="00351CD7" w:rsidP="00055E3F">
                            <w:pPr>
                              <w:pStyle w:val="ListParagraph"/>
                              <w:numPr>
                                <w:ilvl w:val="0"/>
                                <w:numId w:val="1"/>
                              </w:numPr>
                              <w:rPr>
                                <w:rFonts w:ascii="Comic Sans MS" w:hAnsi="Comic Sans MS"/>
                              </w:rPr>
                            </w:pPr>
                            <w:r>
                              <w:rPr>
                                <w:rFonts w:ascii="Comic Sans MS" w:hAnsi="Comic Sans MS"/>
                              </w:rPr>
                              <w:t>Dec. 19: Winter Parties @ 1:30</w:t>
                            </w:r>
                          </w:p>
                          <w:p w:rsidR="00351CD7" w:rsidRDefault="00351CD7" w:rsidP="00055E3F">
                            <w:pPr>
                              <w:pStyle w:val="ListParagraph"/>
                              <w:numPr>
                                <w:ilvl w:val="0"/>
                                <w:numId w:val="1"/>
                              </w:numPr>
                              <w:rPr>
                                <w:rFonts w:ascii="Comic Sans MS" w:hAnsi="Comic Sans MS"/>
                              </w:rPr>
                            </w:pPr>
                            <w:r>
                              <w:rPr>
                                <w:rFonts w:ascii="Comic Sans MS" w:hAnsi="Comic Sans MS"/>
                              </w:rPr>
                              <w:t>Dec 22- Jan 2: Winter Break</w:t>
                            </w:r>
                          </w:p>
                          <w:p w:rsidR="00351CD7" w:rsidRPr="00055E3F" w:rsidRDefault="00351CD7" w:rsidP="00055E3F">
                            <w:pPr>
                              <w:pStyle w:val="ListParagraph"/>
                              <w:numPr>
                                <w:ilvl w:val="0"/>
                                <w:numId w:val="1"/>
                              </w:numPr>
                              <w:rPr>
                                <w:rFonts w:ascii="Comic Sans MS" w:hAnsi="Comic Sans MS"/>
                              </w:rPr>
                            </w:pPr>
                            <w:r>
                              <w:rPr>
                                <w:rFonts w:ascii="Comic Sans MS" w:hAnsi="Comic Sans MS"/>
                              </w:rPr>
                              <w:t>Jan. 19: No School (MLK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351CD7" w:rsidRDefault="00351CD7" w:rsidP="00055E3F">
                      <w:pPr>
                        <w:pStyle w:val="ListParagraph"/>
                        <w:numPr>
                          <w:ilvl w:val="0"/>
                          <w:numId w:val="1"/>
                        </w:numPr>
                        <w:rPr>
                          <w:rFonts w:ascii="Comic Sans MS" w:hAnsi="Comic Sans MS"/>
                        </w:rPr>
                      </w:pPr>
                      <w:r>
                        <w:rPr>
                          <w:rFonts w:ascii="Comic Sans MS" w:hAnsi="Comic Sans MS"/>
                        </w:rPr>
                        <w:t>Dec. 19: Winter Parties @ 1:30</w:t>
                      </w:r>
                    </w:p>
                    <w:p w:rsidR="00351CD7" w:rsidRDefault="00351CD7" w:rsidP="00055E3F">
                      <w:pPr>
                        <w:pStyle w:val="ListParagraph"/>
                        <w:numPr>
                          <w:ilvl w:val="0"/>
                          <w:numId w:val="1"/>
                        </w:numPr>
                        <w:rPr>
                          <w:rFonts w:ascii="Comic Sans MS" w:hAnsi="Comic Sans MS"/>
                        </w:rPr>
                      </w:pPr>
                      <w:r>
                        <w:rPr>
                          <w:rFonts w:ascii="Comic Sans MS" w:hAnsi="Comic Sans MS"/>
                        </w:rPr>
                        <w:t>Dec 22- Jan 2: Winter Break</w:t>
                      </w:r>
                    </w:p>
                    <w:p w:rsidR="00351CD7" w:rsidRPr="00055E3F" w:rsidRDefault="00351CD7" w:rsidP="00055E3F">
                      <w:pPr>
                        <w:pStyle w:val="ListParagraph"/>
                        <w:numPr>
                          <w:ilvl w:val="0"/>
                          <w:numId w:val="1"/>
                        </w:numPr>
                        <w:rPr>
                          <w:rFonts w:ascii="Comic Sans MS" w:hAnsi="Comic Sans MS"/>
                        </w:rPr>
                      </w:pPr>
                      <w:r>
                        <w:rPr>
                          <w:rFonts w:ascii="Comic Sans MS" w:hAnsi="Comic Sans MS"/>
                        </w:rPr>
                        <w:t>Jan. 19: No School (MLK day)</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121C9F"/>
    <w:rsid w:val="00186845"/>
    <w:rsid w:val="00210C12"/>
    <w:rsid w:val="00217319"/>
    <w:rsid w:val="002B20B2"/>
    <w:rsid w:val="002F04A7"/>
    <w:rsid w:val="00351CD7"/>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CD1058"/>
    <w:rsid w:val="00CE4113"/>
    <w:rsid w:val="00D10670"/>
    <w:rsid w:val="00D12CCB"/>
    <w:rsid w:val="00D25F8B"/>
    <w:rsid w:val="00D6156F"/>
    <w:rsid w:val="00DB62D9"/>
    <w:rsid w:val="00DC07CB"/>
    <w:rsid w:val="00DF0D9D"/>
    <w:rsid w:val="00E0434F"/>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3736-AC9D-4506-80C7-9A57A579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2014-12-04T16:00:00Z</cp:lastPrinted>
  <dcterms:created xsi:type="dcterms:W3CDTF">2014-12-04T16:01:00Z</dcterms:created>
  <dcterms:modified xsi:type="dcterms:W3CDTF">2014-12-04T16:01:00Z</dcterms:modified>
</cp:coreProperties>
</file>